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Hamamatsu Shigeyuki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3,191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22.86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173,148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delivered by Reporting Person to Issuer in payment of the withholding tax liability upon vesting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Shigeyuki Hamamatsu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9827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3193</Characters>
  <CharactersWithSpaces>3713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