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Yeh Jenny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OOMA,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ALMANOR AVE.,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OOMA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OOMA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1,691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22.66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224,287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delivered by Reporting Person to Issuer in payment of the withholding tax liability upon vesting of the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Jenny Yeh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4512" TargetMode="External"/><Relationship Id="rId5" Type="http://schemas.openxmlformats.org/officeDocument/2006/relationships/hyperlink" Target="http://www.sec.gov/cgi-bin/browse-edgar?action=getcompany&amp;CIK=00013276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3171</Characters>
  <CharactersWithSpaces>3692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